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8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5"/>
        <w:gridCol w:w="1594"/>
        <w:gridCol w:w="1984"/>
        <w:gridCol w:w="1559"/>
        <w:gridCol w:w="1843"/>
        <w:gridCol w:w="1985"/>
        <w:gridCol w:w="1984"/>
        <w:gridCol w:w="1418"/>
        <w:gridCol w:w="1275"/>
        <w:gridCol w:w="1370"/>
      </w:tblGrid>
      <w:tr w:rsidR="00FB1360" w:rsidRPr="00EE55A9" w:rsidTr="007D40F2">
        <w:tc>
          <w:tcPr>
            <w:tcW w:w="675" w:type="dxa"/>
          </w:tcPr>
          <w:p w:rsidR="00FB1360" w:rsidRPr="00CA01E8" w:rsidRDefault="00FB1360" w:rsidP="00D45CC2">
            <w:pPr>
              <w:spacing w:after="0" w:line="240" w:lineRule="auto"/>
              <w:jc w:val="center"/>
            </w:pPr>
            <w:r>
              <w:t>1.</w:t>
            </w:r>
          </w:p>
        </w:tc>
        <w:tc>
          <w:tcPr>
            <w:tcW w:w="1594" w:type="dxa"/>
          </w:tcPr>
          <w:p w:rsidR="00FB1360" w:rsidRPr="007D40F2" w:rsidRDefault="00FB1360" w:rsidP="007D40F2">
            <w:pPr>
              <w:spacing w:after="0"/>
              <w:rPr>
                <w:color w:val="000000"/>
                <w:lang w:val="en-US"/>
              </w:rPr>
            </w:pPr>
            <w:r>
              <w:rPr>
                <w:color w:val="000000"/>
              </w:rPr>
              <w:t>PP.2.1.           (Asuhan kepada pasien direncanakan dan tertulis di rekam medis pasien.</w:t>
            </w:r>
          </w:p>
        </w:tc>
        <w:tc>
          <w:tcPr>
            <w:tcW w:w="1984" w:type="dxa"/>
          </w:tcPr>
          <w:p w:rsidR="00FB1360" w:rsidRDefault="00FB1360" w:rsidP="007D40F2">
            <w:pPr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Rencana asuhan dicatat dalam rekam medis dalam bentuk kemajuan terukur pencapaian sasaran.   </w:t>
            </w:r>
          </w:p>
          <w:p w:rsidR="00FB1360" w:rsidRPr="00EE55A9" w:rsidRDefault="00FB1360" w:rsidP="0066040D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559" w:type="dxa"/>
          </w:tcPr>
          <w:p w:rsidR="00FB1360" w:rsidRPr="007D40F2" w:rsidRDefault="00FB1360" w:rsidP="007D40F2">
            <w:pPr>
              <w:spacing w:after="0"/>
              <w:rPr>
                <w:color w:val="000000"/>
                <w:lang w:val="en-US"/>
              </w:rPr>
            </w:pPr>
            <w:r>
              <w:rPr>
                <w:color w:val="000000"/>
              </w:rPr>
              <w:t>Lebih digalakkan dan sosialisasi tentang pencatatan sasaran yang akan dicapa</w:t>
            </w:r>
            <w:r w:rsidR="007D40F2">
              <w:rPr>
                <w:color w:val="000000"/>
                <w:lang w:val="en-US"/>
              </w:rPr>
              <w:t>i</w:t>
            </w:r>
          </w:p>
        </w:tc>
        <w:tc>
          <w:tcPr>
            <w:tcW w:w="1843" w:type="dxa"/>
          </w:tcPr>
          <w:p w:rsidR="00FB1360" w:rsidRPr="00167418" w:rsidRDefault="00167418" w:rsidP="0066040D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Menjalankan pencatatan asuhan sesuai sasaran</w:t>
            </w:r>
          </w:p>
          <w:p w:rsidR="00FB1360" w:rsidRPr="00463B81" w:rsidRDefault="00FB1360" w:rsidP="0066040D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985" w:type="dxa"/>
          </w:tcPr>
          <w:p w:rsidR="00FB1360" w:rsidRPr="00167418" w:rsidRDefault="00167418" w:rsidP="0066040D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Sosialisasi dan monitoring</w:t>
            </w:r>
            <w:bookmarkStart w:id="0" w:name="_GoBack"/>
            <w:bookmarkEnd w:id="0"/>
          </w:p>
        </w:tc>
        <w:tc>
          <w:tcPr>
            <w:tcW w:w="1984" w:type="dxa"/>
          </w:tcPr>
          <w:p w:rsidR="00FB1360" w:rsidRPr="004419C7" w:rsidRDefault="00167418" w:rsidP="0066040D">
            <w:pPr>
              <w:pStyle w:val="ListParagraph"/>
              <w:spacing w:after="0" w:line="240" w:lineRule="auto"/>
              <w:ind w:left="73"/>
              <w:rPr>
                <w:color w:val="000000"/>
              </w:rPr>
            </w:pPr>
            <w:r>
              <w:rPr>
                <w:color w:val="000000"/>
              </w:rPr>
              <w:t xml:space="preserve">Dokumen asuhan </w:t>
            </w:r>
          </w:p>
        </w:tc>
        <w:tc>
          <w:tcPr>
            <w:tcW w:w="1418" w:type="dxa"/>
          </w:tcPr>
          <w:p w:rsidR="00FB1360" w:rsidRPr="00275E24" w:rsidRDefault="00FB1360" w:rsidP="0066040D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Mei 2015</w:t>
            </w:r>
          </w:p>
        </w:tc>
        <w:tc>
          <w:tcPr>
            <w:tcW w:w="1275" w:type="dxa"/>
          </w:tcPr>
          <w:p w:rsidR="00FB1360" w:rsidRPr="0066040D" w:rsidRDefault="0066040D" w:rsidP="0066040D">
            <w:pPr>
              <w:spacing w:after="0" w:line="240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Manajer</w:t>
            </w:r>
            <w:r w:rsidR="007D40F2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Keperawatan, Ka. Inst. Rekam</w:t>
            </w:r>
            <w:r w:rsidR="007D40F2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Medis</w:t>
            </w:r>
            <w:r w:rsidR="007D40F2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dan</w:t>
            </w:r>
            <w:r w:rsidR="007D40F2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Pokja PP</w:t>
            </w:r>
          </w:p>
        </w:tc>
        <w:tc>
          <w:tcPr>
            <w:tcW w:w="1370" w:type="dxa"/>
          </w:tcPr>
          <w:p w:rsidR="00FB1360" w:rsidRPr="00275E24" w:rsidRDefault="00FB1360" w:rsidP="0066040D">
            <w:pPr>
              <w:spacing w:after="0" w:line="240" w:lineRule="auto"/>
              <w:rPr>
                <w:color w:val="000000"/>
              </w:rPr>
            </w:pPr>
          </w:p>
        </w:tc>
      </w:tr>
    </w:tbl>
    <w:p w:rsidR="00FB1360" w:rsidRPr="00CD4366" w:rsidRDefault="00FB1360" w:rsidP="00D7188D">
      <w:pPr>
        <w:spacing w:after="0" w:line="240" w:lineRule="auto"/>
        <w:rPr>
          <w:sz w:val="28"/>
          <w:szCs w:val="28"/>
        </w:rPr>
      </w:pPr>
    </w:p>
    <w:sectPr w:rsidR="00FB1360" w:rsidRPr="00CD4366" w:rsidSect="00C66B96">
      <w:headerReference w:type="default" r:id="rId7"/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1A6A" w:rsidRDefault="008C1A6A" w:rsidP="00C66B96">
      <w:pPr>
        <w:spacing w:after="0" w:line="240" w:lineRule="auto"/>
      </w:pPr>
      <w:r>
        <w:separator/>
      </w:r>
    </w:p>
  </w:endnote>
  <w:endnote w:type="continuationSeparator" w:id="1">
    <w:p w:rsidR="008C1A6A" w:rsidRDefault="008C1A6A" w:rsidP="00C66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1A6A" w:rsidRDefault="008C1A6A" w:rsidP="00C66B96">
      <w:pPr>
        <w:spacing w:after="0" w:line="240" w:lineRule="auto"/>
      </w:pPr>
      <w:r>
        <w:separator/>
      </w:r>
    </w:p>
  </w:footnote>
  <w:footnote w:type="continuationSeparator" w:id="1">
    <w:p w:rsidR="008C1A6A" w:rsidRDefault="008C1A6A" w:rsidP="00C66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5687" w:type="dxa"/>
      <w:tblInd w:w="-6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/>
    </w:tblPr>
    <w:tblGrid>
      <w:gridCol w:w="675"/>
      <w:gridCol w:w="1594"/>
      <w:gridCol w:w="1984"/>
      <w:gridCol w:w="1559"/>
      <w:gridCol w:w="1843"/>
      <w:gridCol w:w="1985"/>
      <w:gridCol w:w="1984"/>
      <w:gridCol w:w="1418"/>
      <w:gridCol w:w="1265"/>
      <w:gridCol w:w="1380"/>
    </w:tblGrid>
    <w:tr w:rsidR="007D40F2" w:rsidRPr="003F753F" w:rsidTr="00FA3931">
      <w:tc>
        <w:tcPr>
          <w:tcW w:w="675" w:type="dxa"/>
          <w:vAlign w:val="center"/>
        </w:tcPr>
        <w:p w:rsidR="007D40F2" w:rsidRPr="003F753F" w:rsidRDefault="007D40F2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No.</w:t>
          </w:r>
        </w:p>
      </w:tc>
      <w:tc>
        <w:tcPr>
          <w:tcW w:w="1594" w:type="dxa"/>
          <w:vAlign w:val="center"/>
        </w:tcPr>
        <w:p w:rsidR="007D40F2" w:rsidRPr="003F753F" w:rsidRDefault="007D40F2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Standar/</w:t>
          </w:r>
        </w:p>
      </w:tc>
      <w:tc>
        <w:tcPr>
          <w:tcW w:w="1984" w:type="dxa"/>
          <w:vAlign w:val="center"/>
        </w:tcPr>
        <w:p w:rsidR="007D40F2" w:rsidRPr="003F753F" w:rsidRDefault="007D40F2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Elemen Penilaian</w:t>
          </w:r>
        </w:p>
      </w:tc>
      <w:tc>
        <w:tcPr>
          <w:tcW w:w="1559" w:type="dxa"/>
          <w:vAlign w:val="center"/>
        </w:tcPr>
        <w:p w:rsidR="007D40F2" w:rsidRPr="003F753F" w:rsidRDefault="007D40F2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Rekomendasi KARS</w:t>
          </w:r>
        </w:p>
      </w:tc>
      <w:tc>
        <w:tcPr>
          <w:tcW w:w="1843" w:type="dxa"/>
          <w:vAlign w:val="center"/>
        </w:tcPr>
        <w:p w:rsidR="007D40F2" w:rsidRPr="003F753F" w:rsidRDefault="007D40F2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Langkah Pemenuhan EP</w:t>
          </w:r>
        </w:p>
      </w:tc>
      <w:tc>
        <w:tcPr>
          <w:tcW w:w="1985" w:type="dxa"/>
          <w:vAlign w:val="center"/>
        </w:tcPr>
        <w:p w:rsidR="007D40F2" w:rsidRPr="003F753F" w:rsidRDefault="007D40F2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Metode Perbaikan</w:t>
          </w:r>
        </w:p>
      </w:tc>
      <w:tc>
        <w:tcPr>
          <w:tcW w:w="1984" w:type="dxa"/>
          <w:vAlign w:val="center"/>
        </w:tcPr>
        <w:p w:rsidR="007D40F2" w:rsidRPr="003F753F" w:rsidRDefault="007D40F2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Indikator Pencapaian</w:t>
          </w:r>
        </w:p>
      </w:tc>
      <w:tc>
        <w:tcPr>
          <w:tcW w:w="1418" w:type="dxa"/>
          <w:vAlign w:val="center"/>
        </w:tcPr>
        <w:p w:rsidR="007D40F2" w:rsidRPr="003F753F" w:rsidRDefault="007D40F2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Waktu</w:t>
          </w:r>
        </w:p>
      </w:tc>
      <w:tc>
        <w:tcPr>
          <w:tcW w:w="1265" w:type="dxa"/>
          <w:vAlign w:val="center"/>
        </w:tcPr>
        <w:p w:rsidR="007D40F2" w:rsidRPr="003F753F" w:rsidRDefault="007D40F2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Penangung Jawab</w:t>
          </w:r>
        </w:p>
      </w:tc>
      <w:tc>
        <w:tcPr>
          <w:tcW w:w="1380" w:type="dxa"/>
          <w:vAlign w:val="center"/>
        </w:tcPr>
        <w:p w:rsidR="007D40F2" w:rsidRPr="003F753F" w:rsidRDefault="007D40F2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Ket</w:t>
          </w:r>
        </w:p>
      </w:tc>
    </w:tr>
  </w:tbl>
  <w:p w:rsidR="00FB1360" w:rsidRPr="00424BFC" w:rsidRDefault="00FB1360" w:rsidP="007D40F2">
    <w:pPr>
      <w:pStyle w:val="Header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65B08"/>
    <w:multiLevelType w:val="hybridMultilevel"/>
    <w:tmpl w:val="16842CC6"/>
    <w:lvl w:ilvl="0" w:tplc="7E4476C2">
      <w:numFmt w:val="bullet"/>
      <w:lvlText w:val="—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0E604E4"/>
    <w:multiLevelType w:val="hybridMultilevel"/>
    <w:tmpl w:val="90266818"/>
    <w:lvl w:ilvl="0" w:tplc="991C5AF8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6E63C55"/>
    <w:multiLevelType w:val="hybridMultilevel"/>
    <w:tmpl w:val="14185AAA"/>
    <w:lvl w:ilvl="0" w:tplc="991C5AF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1D1642"/>
    <w:multiLevelType w:val="hybridMultilevel"/>
    <w:tmpl w:val="B69864A2"/>
    <w:lvl w:ilvl="0" w:tplc="869EBC2E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2E505DCD"/>
    <w:multiLevelType w:val="hybridMultilevel"/>
    <w:tmpl w:val="B43279AE"/>
    <w:lvl w:ilvl="0" w:tplc="E6DAF7DE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21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21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21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411750F2"/>
    <w:multiLevelType w:val="hybridMultilevel"/>
    <w:tmpl w:val="4510D31E"/>
    <w:lvl w:ilvl="0" w:tplc="7E4476C2">
      <w:numFmt w:val="bullet"/>
      <w:lvlText w:val="—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58C37CA5"/>
    <w:multiLevelType w:val="hybridMultilevel"/>
    <w:tmpl w:val="3B26A2D2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0E341E"/>
    <w:rsid w:val="000006B5"/>
    <w:rsid w:val="0000712F"/>
    <w:rsid w:val="0002659E"/>
    <w:rsid w:val="00037F74"/>
    <w:rsid w:val="00042FD7"/>
    <w:rsid w:val="00083D2E"/>
    <w:rsid w:val="0009374D"/>
    <w:rsid w:val="000B0C5A"/>
    <w:rsid w:val="000B4FD5"/>
    <w:rsid w:val="000C5EEB"/>
    <w:rsid w:val="000E341E"/>
    <w:rsid w:val="00167418"/>
    <w:rsid w:val="00170E22"/>
    <w:rsid w:val="00191659"/>
    <w:rsid w:val="001F4563"/>
    <w:rsid w:val="00225673"/>
    <w:rsid w:val="00243C76"/>
    <w:rsid w:val="00244CB6"/>
    <w:rsid w:val="00275E24"/>
    <w:rsid w:val="002F3B36"/>
    <w:rsid w:val="002F67A8"/>
    <w:rsid w:val="00324BF9"/>
    <w:rsid w:val="00332C21"/>
    <w:rsid w:val="003352CB"/>
    <w:rsid w:val="00351481"/>
    <w:rsid w:val="00371A09"/>
    <w:rsid w:val="003C75BE"/>
    <w:rsid w:val="00424BFC"/>
    <w:rsid w:val="00425F21"/>
    <w:rsid w:val="0044109C"/>
    <w:rsid w:val="004419C7"/>
    <w:rsid w:val="00441B31"/>
    <w:rsid w:val="00463B81"/>
    <w:rsid w:val="00465CE2"/>
    <w:rsid w:val="00466EB2"/>
    <w:rsid w:val="00487E93"/>
    <w:rsid w:val="00496DC8"/>
    <w:rsid w:val="004D7579"/>
    <w:rsid w:val="004F3637"/>
    <w:rsid w:val="005211B1"/>
    <w:rsid w:val="005A4B8F"/>
    <w:rsid w:val="005D793A"/>
    <w:rsid w:val="005E4249"/>
    <w:rsid w:val="00603F48"/>
    <w:rsid w:val="00622DD6"/>
    <w:rsid w:val="006338A5"/>
    <w:rsid w:val="006517D5"/>
    <w:rsid w:val="00657C71"/>
    <w:rsid w:val="0066040D"/>
    <w:rsid w:val="0068254D"/>
    <w:rsid w:val="00687508"/>
    <w:rsid w:val="00695DEC"/>
    <w:rsid w:val="006D059A"/>
    <w:rsid w:val="00701A77"/>
    <w:rsid w:val="007153AD"/>
    <w:rsid w:val="007269A2"/>
    <w:rsid w:val="00780CAB"/>
    <w:rsid w:val="007D40F2"/>
    <w:rsid w:val="007F1EB6"/>
    <w:rsid w:val="007F7767"/>
    <w:rsid w:val="007F7C60"/>
    <w:rsid w:val="007F7D16"/>
    <w:rsid w:val="0082613C"/>
    <w:rsid w:val="008C1A6A"/>
    <w:rsid w:val="00901149"/>
    <w:rsid w:val="00945FD4"/>
    <w:rsid w:val="00985C00"/>
    <w:rsid w:val="009B644C"/>
    <w:rsid w:val="009C65EF"/>
    <w:rsid w:val="009D3A8F"/>
    <w:rsid w:val="00A67018"/>
    <w:rsid w:val="00B25462"/>
    <w:rsid w:val="00BE04F8"/>
    <w:rsid w:val="00C07B6C"/>
    <w:rsid w:val="00C30B4F"/>
    <w:rsid w:val="00C66B96"/>
    <w:rsid w:val="00C7303A"/>
    <w:rsid w:val="00C732DD"/>
    <w:rsid w:val="00CA01E8"/>
    <w:rsid w:val="00CD00D1"/>
    <w:rsid w:val="00CD4366"/>
    <w:rsid w:val="00CE07D4"/>
    <w:rsid w:val="00D049B1"/>
    <w:rsid w:val="00D2166A"/>
    <w:rsid w:val="00D45CC2"/>
    <w:rsid w:val="00D623B8"/>
    <w:rsid w:val="00D7188D"/>
    <w:rsid w:val="00DB5A66"/>
    <w:rsid w:val="00DC17CF"/>
    <w:rsid w:val="00E478BE"/>
    <w:rsid w:val="00E556B1"/>
    <w:rsid w:val="00E6169A"/>
    <w:rsid w:val="00E721F8"/>
    <w:rsid w:val="00EA102E"/>
    <w:rsid w:val="00EB1D12"/>
    <w:rsid w:val="00EC3090"/>
    <w:rsid w:val="00EE55A9"/>
    <w:rsid w:val="00EF11C3"/>
    <w:rsid w:val="00EF4982"/>
    <w:rsid w:val="00F03CCD"/>
    <w:rsid w:val="00F139A2"/>
    <w:rsid w:val="00F2616C"/>
    <w:rsid w:val="00F45966"/>
    <w:rsid w:val="00F96AB5"/>
    <w:rsid w:val="00FB1360"/>
    <w:rsid w:val="00FB66FB"/>
    <w:rsid w:val="00FC75CA"/>
    <w:rsid w:val="00FE2A11"/>
    <w:rsid w:val="00FE4B00"/>
    <w:rsid w:val="00FF36F6"/>
    <w:rsid w:val="00FF53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D12"/>
    <w:pPr>
      <w:spacing w:after="200" w:line="276" w:lineRule="auto"/>
    </w:pPr>
    <w:rPr>
      <w:rFonts w:cs="Calibri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0E341E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68254D"/>
    <w:pPr>
      <w:ind w:left="720"/>
    </w:pPr>
  </w:style>
  <w:style w:type="paragraph" w:styleId="Header">
    <w:name w:val="header"/>
    <w:basedOn w:val="Normal"/>
    <w:link w:val="HeaderChar"/>
    <w:uiPriority w:val="99"/>
    <w:semiHidden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66B96"/>
  </w:style>
  <w:style w:type="paragraph" w:styleId="Footer">
    <w:name w:val="footer"/>
    <w:basedOn w:val="Normal"/>
    <w:link w:val="FooterChar"/>
    <w:uiPriority w:val="99"/>
    <w:semiHidden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66B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D12"/>
    <w:pPr>
      <w:spacing w:after="200" w:line="276" w:lineRule="auto"/>
    </w:pPr>
    <w:rPr>
      <w:rFonts w:cs="Calibri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0E341E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68254D"/>
    <w:pPr>
      <w:ind w:left="720"/>
    </w:pPr>
  </w:style>
  <w:style w:type="paragraph" w:styleId="Header">
    <w:name w:val="header"/>
    <w:basedOn w:val="Normal"/>
    <w:link w:val="HeaderChar"/>
    <w:uiPriority w:val="99"/>
    <w:semiHidden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66B96"/>
  </w:style>
  <w:style w:type="paragraph" w:styleId="Footer">
    <w:name w:val="footer"/>
    <w:basedOn w:val="Normal"/>
    <w:link w:val="FooterChar"/>
    <w:uiPriority w:val="99"/>
    <w:semiHidden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66B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8214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TKP</vt:lpstr>
    </vt:vector>
  </TitlesOfParts>
  <Company>- ETH0 -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TKP</dc:title>
  <dc:creator>Rahadi</dc:creator>
  <cp:lastModifiedBy>RSI Sultan Agung</cp:lastModifiedBy>
  <cp:revision>6</cp:revision>
  <cp:lastPrinted>2015-06-29T07:15:00Z</cp:lastPrinted>
  <dcterms:created xsi:type="dcterms:W3CDTF">2015-06-27T05:42:00Z</dcterms:created>
  <dcterms:modified xsi:type="dcterms:W3CDTF">2015-06-29T07:15:00Z</dcterms:modified>
</cp:coreProperties>
</file>